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Pr="00C82A31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C82A31"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C0E1AB2" w14:textId="77777777" w:rsidR="00334886" w:rsidRPr="00C82A31" w:rsidRDefault="00334886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C82A31">
        <w:rPr>
          <w:rFonts w:ascii="Times New Roman" w:hAnsi="Times New Roman" w:cs="Times New Roman"/>
          <w:b/>
          <w:sz w:val="24"/>
          <w:szCs w:val="24"/>
          <w:lang w:val="lt-LT"/>
        </w:rPr>
        <w:t>PASLAUGŲ TEIKIMO GRAFIKAS</w:t>
      </w:r>
      <w:r w:rsidRPr="00C82A3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47EFC726" w14:textId="71B01B24" w:rsidR="008471E0" w:rsidRPr="00C82A31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C82A31"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Pr="00C82A31" w:rsidRDefault="008471E0" w:rsidP="008471E0">
      <w:pPr>
        <w:pStyle w:val="Betarp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C82A31">
        <w:rPr>
          <w:rFonts w:ascii="Times New Roman" w:hAnsi="Times New Roman" w:cs="Times New Roman"/>
          <w:sz w:val="24"/>
          <w:szCs w:val="24"/>
          <w:lang w:val="lt-LT"/>
        </w:rPr>
        <w:t>______________</w:t>
      </w:r>
    </w:p>
    <w:p w14:paraId="2993020F" w14:textId="77777777" w:rsidR="008471E0" w:rsidRPr="00C82A31" w:rsidRDefault="008471E0" w:rsidP="008471E0">
      <w:pPr>
        <w:pStyle w:val="Betarp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C82A31">
        <w:rPr>
          <w:rFonts w:ascii="Times New Roman" w:hAnsi="Times New Roman" w:cs="Times New Roman"/>
          <w:sz w:val="24"/>
          <w:szCs w:val="24"/>
          <w:lang w:val="lt-LT"/>
        </w:rPr>
        <w:t>(vieta)</w:t>
      </w:r>
    </w:p>
    <w:p w14:paraId="07C2B818" w14:textId="77777777" w:rsidR="008471E0" w:rsidRPr="00C82A31" w:rsidRDefault="008471E0" w:rsidP="008471E0">
      <w:pPr>
        <w:pStyle w:val="Betarp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pPr w:leftFromText="180" w:rightFromText="180" w:vertAnchor="text" w:tblpY="1"/>
        <w:tblOverlap w:val="never"/>
        <w:tblW w:w="13745" w:type="dxa"/>
        <w:tblInd w:w="0" w:type="dxa"/>
        <w:tblLook w:val="04A0" w:firstRow="1" w:lastRow="0" w:firstColumn="1" w:lastColumn="0" w:noHBand="0" w:noVBand="1"/>
      </w:tblPr>
      <w:tblGrid>
        <w:gridCol w:w="7225"/>
        <w:gridCol w:w="6520"/>
      </w:tblGrid>
      <w:tr w:rsidR="008F37F9" w:rsidRPr="00C82A31" w14:paraId="22D57271" w14:textId="77777777" w:rsidTr="008F37F9">
        <w:trPr>
          <w:trHeight w:val="411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4EBC" w14:textId="15384782" w:rsidR="008F37F9" w:rsidRPr="00C82A31" w:rsidRDefault="008F37F9" w:rsidP="008F37F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82A31">
              <w:rPr>
                <w:rFonts w:ascii="Times New Roman" w:hAnsi="Times New Roman" w:cs="Times New Roman"/>
                <w:b/>
                <w:bCs/>
                <w:lang w:val="lt-LT"/>
              </w:rPr>
              <w:t>Užsakovas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E80" w14:textId="44BDB651" w:rsidR="008F37F9" w:rsidRPr="00C82A31" w:rsidRDefault="008F37F9" w:rsidP="008F37F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82A31">
              <w:rPr>
                <w:rFonts w:ascii="Times New Roman" w:hAnsi="Times New Roman" w:cs="Times New Roman"/>
                <w:b/>
                <w:bCs/>
                <w:lang w:val="lt-LT"/>
              </w:rPr>
              <w:t>Tiekėjas</w:t>
            </w:r>
          </w:p>
        </w:tc>
      </w:tr>
      <w:tr w:rsidR="008F37F9" w:rsidRPr="00C82A31" w14:paraId="32C6C745" w14:textId="77777777" w:rsidTr="008F37F9">
        <w:trPr>
          <w:trHeight w:val="92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3A248" w14:textId="4BDD8758" w:rsidR="008F37F9" w:rsidRPr="00C82A31" w:rsidRDefault="009378E9" w:rsidP="008F37F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AB</w:t>
            </w:r>
            <w:r w:rsidR="008F37F9" w:rsidRPr="00C82A31">
              <w:rPr>
                <w:rFonts w:ascii="Times New Roman" w:hAnsi="Times New Roman" w:cs="Times New Roman"/>
                <w:lang w:val="lt-LT"/>
              </w:rPr>
              <w:t xml:space="preserve"> Turto bankas (toliau – TB) </w:t>
            </w:r>
          </w:p>
          <w:p w14:paraId="36C56964" w14:textId="77777777" w:rsidR="008F37F9" w:rsidRPr="00C82A31" w:rsidRDefault="008F37F9" w:rsidP="008F37F9">
            <w:pPr>
              <w:rPr>
                <w:rFonts w:ascii="Times New Roman" w:hAnsi="Times New Roman" w:cs="Times New Roman"/>
                <w:lang w:val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 xml:space="preserve">Kęstučio g. 45, LT-08124 Vilnius </w:t>
            </w:r>
          </w:p>
          <w:p w14:paraId="7EAE7278" w14:textId="77777777" w:rsidR="008F37F9" w:rsidRPr="00C82A31" w:rsidRDefault="008F37F9" w:rsidP="008F37F9">
            <w:pPr>
              <w:rPr>
                <w:rFonts w:ascii="Times New Roman" w:hAnsi="Times New Roman" w:cs="Times New Roman"/>
                <w:lang w:val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>Įmonės kodas 112021042</w:t>
            </w:r>
          </w:p>
          <w:p w14:paraId="28B5F009" w14:textId="6DAC1BAB" w:rsidR="008F37F9" w:rsidRPr="00C82A31" w:rsidRDefault="008F37F9" w:rsidP="008F37F9">
            <w:pPr>
              <w:rPr>
                <w:rFonts w:ascii="Times New Roman" w:hAnsi="Times New Roman" w:cs="Times New Roman"/>
                <w:lang w:val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>PVM mokėtojo kodas LT120210411</w:t>
            </w:r>
          </w:p>
          <w:p w14:paraId="66C657A4" w14:textId="2D3909D5" w:rsidR="008F37F9" w:rsidRPr="00C82A31" w:rsidRDefault="009A4A3E" w:rsidP="008F37F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="008F37F9" w:rsidRPr="00C82A31">
              <w:rPr>
                <w:rFonts w:ascii="Times New Roman" w:hAnsi="Times New Roman" w:cs="Times New Roman"/>
                <w:lang w:val="lt-LT"/>
              </w:rPr>
              <w:t xml:space="preserve">el. </w:t>
            </w:r>
            <w:r>
              <w:rPr>
                <w:rFonts w:ascii="Times New Roman" w:hAnsi="Times New Roman" w:cs="Times New Roman"/>
                <w:lang w:val="lt-LT"/>
              </w:rPr>
              <w:t>+370</w:t>
            </w:r>
            <w:r w:rsidR="008F37F9" w:rsidRPr="00C82A31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7C269D">
              <w:rPr>
                <w:rFonts w:ascii="Times New Roman" w:hAnsi="Times New Roman" w:cs="Times New Roman"/>
                <w:lang w:val="lt-LT"/>
              </w:rPr>
              <w:t xml:space="preserve">5 </w:t>
            </w:r>
            <w:r w:rsidR="008F37F9" w:rsidRPr="00C82A31">
              <w:rPr>
                <w:rFonts w:ascii="Times New Roman" w:hAnsi="Times New Roman" w:cs="Times New Roman"/>
                <w:lang w:val="lt-LT"/>
              </w:rPr>
              <w:t>278 09 00</w:t>
            </w:r>
          </w:p>
          <w:p w14:paraId="3B8B5189" w14:textId="77777777" w:rsidR="008F37F9" w:rsidRDefault="008F37F9" w:rsidP="008F37F9">
            <w:pPr>
              <w:rPr>
                <w:rFonts w:ascii="Times New Roman" w:hAnsi="Times New Roman" w:cs="Times New Roman"/>
                <w:lang w:val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 xml:space="preserve">El. paštas info@turtas.lt </w:t>
            </w:r>
          </w:p>
          <w:p w14:paraId="73620D6D" w14:textId="584DF192" w:rsidR="0054493C" w:rsidRPr="00C82A31" w:rsidRDefault="0054493C" w:rsidP="008F37F9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EC775" w14:textId="4AA33CD8" w:rsidR="008F37F9" w:rsidRPr="00C82A31" w:rsidRDefault="008F37F9" w:rsidP="004F4BC9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0319914" w14:textId="41395B49" w:rsidR="00E67AF3" w:rsidRPr="00C82A31" w:rsidRDefault="00E67AF3" w:rsidP="00F13F6A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242BF0E" w14:textId="46BF541E" w:rsidR="00742FD6" w:rsidRPr="009A4A3E" w:rsidRDefault="00742FD6" w:rsidP="00742FD6">
      <w:pPr>
        <w:pStyle w:val="Sraopastraipa"/>
        <w:numPr>
          <w:ilvl w:val="0"/>
          <w:numId w:val="1"/>
        </w:numPr>
        <w:ind w:left="284" w:hanging="284"/>
        <w:rPr>
          <w:rFonts w:ascii="Times New Roman" w:hAnsi="Times New Roman" w:cs="Times New Roman"/>
          <w:lang w:val="lt-LT"/>
        </w:rPr>
      </w:pPr>
      <w:r w:rsidRPr="009A4A3E">
        <w:rPr>
          <w:rFonts w:ascii="Times New Roman" w:hAnsi="Times New Roman" w:cs="Times New Roman"/>
          <w:lang w:val="lt-LT"/>
        </w:rPr>
        <w:t>Užsakovas ir Tiekėjas susitaria, kad</w:t>
      </w:r>
      <w:r w:rsidR="0025700A" w:rsidRPr="009A4A3E">
        <w:rPr>
          <w:rFonts w:ascii="Times New Roman" w:hAnsi="Times New Roman" w:cs="Times New Roman"/>
          <w:lang w:val="lt-LT"/>
        </w:rPr>
        <w:t xml:space="preserve"> </w:t>
      </w:r>
      <w:r w:rsidRPr="009A4A3E">
        <w:rPr>
          <w:rFonts w:ascii="Times New Roman" w:hAnsi="Times New Roman" w:cs="Times New Roman"/>
          <w:lang w:val="lt-LT"/>
        </w:rPr>
        <w:t xml:space="preserve">pradeda teikti šias paslaugas objektuose: </w:t>
      </w:r>
    </w:p>
    <w:tbl>
      <w:tblPr>
        <w:tblStyle w:val="Lentelstinklelisviesus"/>
        <w:tblW w:w="13882" w:type="dxa"/>
        <w:tblLook w:val="04A0" w:firstRow="1" w:lastRow="0" w:firstColumn="1" w:lastColumn="0" w:noHBand="0" w:noVBand="1"/>
      </w:tblPr>
      <w:tblGrid>
        <w:gridCol w:w="711"/>
        <w:gridCol w:w="4108"/>
        <w:gridCol w:w="1550"/>
        <w:gridCol w:w="1833"/>
        <w:gridCol w:w="1843"/>
        <w:gridCol w:w="1921"/>
        <w:gridCol w:w="1916"/>
      </w:tblGrid>
      <w:tr w:rsidR="009406D9" w:rsidRPr="00C82A31" w14:paraId="36C738AA" w14:textId="2772F04D" w:rsidTr="00680EF8">
        <w:trPr>
          <w:trHeight w:val="20"/>
        </w:trPr>
        <w:tc>
          <w:tcPr>
            <w:tcW w:w="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32F135F6" w14:textId="77777777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  <w:t>Eil. Nr.</w:t>
            </w:r>
          </w:p>
        </w:tc>
        <w:tc>
          <w:tcPr>
            <w:tcW w:w="41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6AAFF6EE" w14:textId="77777777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  <w:t>Pirkimo objektas</w:t>
            </w:r>
          </w:p>
        </w:tc>
        <w:tc>
          <w:tcPr>
            <w:tcW w:w="1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7BA0FD1F" w14:textId="14CB6A19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Mato vnt.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6A1B8758" w14:textId="7AF101BC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Kiekis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17B33088" w14:textId="77777777" w:rsidR="007F2A85" w:rsidRPr="00C82A31" w:rsidRDefault="007F2A85" w:rsidP="007F2A8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Įkainis</w:t>
            </w:r>
          </w:p>
          <w:p w14:paraId="3D242930" w14:textId="7628D653" w:rsidR="007F2A85" w:rsidRPr="00C82A31" w:rsidRDefault="007F2A85" w:rsidP="007F2A85">
            <w:pPr>
              <w:pStyle w:val="Sraopastraipa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9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1C9D439D" w14:textId="77777777" w:rsidR="007F2A85" w:rsidRPr="00C82A31" w:rsidRDefault="007F2A85" w:rsidP="007F2A85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Paslaugos teikimo kaina</w:t>
            </w:r>
          </w:p>
          <w:p w14:paraId="2F4CF7B2" w14:textId="34B8478A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7F798007" w14:textId="3C2D2F5C" w:rsidR="007F2A85" w:rsidRPr="00C82A31" w:rsidRDefault="007F2A85" w:rsidP="007F2A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b/>
                <w:lang w:val="lt-LT"/>
              </w:rPr>
              <w:t>Paslaugų teikimo pradžios/pabaigos data</w:t>
            </w:r>
          </w:p>
        </w:tc>
      </w:tr>
      <w:tr w:rsidR="007F2A85" w:rsidRPr="00C82A31" w14:paraId="02F5AB9F" w14:textId="45D7CE24" w:rsidTr="009406D9">
        <w:trPr>
          <w:trHeight w:val="583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3D592CC" w14:textId="5837A6A4" w:rsidR="007F2A85" w:rsidRPr="00C82A31" w:rsidRDefault="007F2A85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30C0C14" w14:textId="6AC22C2D" w:rsidR="007F2A85" w:rsidRPr="00C82A31" w:rsidRDefault="007F2A85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iki 100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29A95C2F" w14:textId="12455B44" w:rsidTr="00680EF8">
        <w:trPr>
          <w:trHeight w:val="20"/>
        </w:trPr>
        <w:tc>
          <w:tcPr>
            <w:tcW w:w="683" w:type="dxa"/>
            <w:hideMark/>
          </w:tcPr>
          <w:p w14:paraId="25C5A710" w14:textId="425992E6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1.1.</w:t>
            </w:r>
          </w:p>
        </w:tc>
        <w:tc>
          <w:tcPr>
            <w:tcW w:w="4132" w:type="dxa"/>
            <w:hideMark/>
          </w:tcPr>
          <w:p w14:paraId="2AA6E26A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F48BF91" w14:textId="01B5D2B6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04EA0D53" w14:textId="3290022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20DCEFE" w14:textId="08835CE9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CAB5B4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9CAEBB3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4690B2A8" w14:textId="24DB540D" w:rsidTr="00680EF8">
        <w:trPr>
          <w:trHeight w:val="20"/>
        </w:trPr>
        <w:tc>
          <w:tcPr>
            <w:tcW w:w="683" w:type="dxa"/>
            <w:hideMark/>
          </w:tcPr>
          <w:p w14:paraId="61424DD7" w14:textId="1EE7C1DD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1.2.</w:t>
            </w:r>
          </w:p>
        </w:tc>
        <w:tc>
          <w:tcPr>
            <w:tcW w:w="4132" w:type="dxa"/>
            <w:hideMark/>
          </w:tcPr>
          <w:p w14:paraId="47B117FB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FF1E115" w14:textId="2693B09D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2D54C7DC" w14:textId="5F5E89CD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88405AF" w14:textId="59B066A4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BDADE57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D343930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7F7E59E" w14:textId="18D18F27" w:rsidTr="00680EF8">
        <w:trPr>
          <w:trHeight w:val="20"/>
        </w:trPr>
        <w:tc>
          <w:tcPr>
            <w:tcW w:w="683" w:type="dxa"/>
            <w:hideMark/>
          </w:tcPr>
          <w:p w14:paraId="3822A508" w14:textId="5A34654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1.3.</w:t>
            </w:r>
          </w:p>
        </w:tc>
        <w:tc>
          <w:tcPr>
            <w:tcW w:w="4132" w:type="dxa"/>
            <w:hideMark/>
          </w:tcPr>
          <w:p w14:paraId="2422011E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4791B43D" w14:textId="7F318290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BBC67EB" w14:textId="58C5DDE4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5EB8174" w14:textId="48D970B6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6D22C3C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A6D8922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7F2A85" w:rsidRPr="00C82A31" w14:paraId="3AB81CC1" w14:textId="70FC7935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C30C6EC" w14:textId="342C48BA" w:rsidR="007F2A85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0C2DE11" w14:textId="3625BCE0" w:rsidR="007F2A85" w:rsidRPr="00C82A31" w:rsidRDefault="007F2A85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nuo 100 iki 500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6288FE10" w14:textId="29597738" w:rsidTr="00680EF8">
        <w:trPr>
          <w:trHeight w:val="20"/>
        </w:trPr>
        <w:tc>
          <w:tcPr>
            <w:tcW w:w="683" w:type="dxa"/>
            <w:hideMark/>
          </w:tcPr>
          <w:p w14:paraId="4433DEB2" w14:textId="606FF128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2.1.</w:t>
            </w:r>
          </w:p>
        </w:tc>
        <w:tc>
          <w:tcPr>
            <w:tcW w:w="4132" w:type="dxa"/>
            <w:hideMark/>
          </w:tcPr>
          <w:p w14:paraId="14F33C04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25227C4" w14:textId="0D7B4BA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4CC5A87" w14:textId="727B2359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1EB9BC18" w14:textId="64E2F919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671B065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83F5DE8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87D9C91" w14:textId="5B5247B6" w:rsidTr="00680EF8">
        <w:trPr>
          <w:trHeight w:val="20"/>
        </w:trPr>
        <w:tc>
          <w:tcPr>
            <w:tcW w:w="683" w:type="dxa"/>
            <w:hideMark/>
          </w:tcPr>
          <w:p w14:paraId="3C8790D1" w14:textId="5846A7BB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2.2.</w:t>
            </w:r>
          </w:p>
        </w:tc>
        <w:tc>
          <w:tcPr>
            <w:tcW w:w="4132" w:type="dxa"/>
            <w:hideMark/>
          </w:tcPr>
          <w:p w14:paraId="37CB7612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37D69B5" w14:textId="4C8E6E6F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D4CFE13" w14:textId="437803E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1DBBF705" w14:textId="7908036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F0045AB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E95ECC0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22823A84" w14:textId="61C67EFE" w:rsidTr="00680EF8">
        <w:trPr>
          <w:trHeight w:val="20"/>
        </w:trPr>
        <w:tc>
          <w:tcPr>
            <w:tcW w:w="683" w:type="dxa"/>
            <w:hideMark/>
          </w:tcPr>
          <w:p w14:paraId="65EC52A5" w14:textId="483B6DF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2.3.</w:t>
            </w:r>
          </w:p>
        </w:tc>
        <w:tc>
          <w:tcPr>
            <w:tcW w:w="4132" w:type="dxa"/>
            <w:hideMark/>
          </w:tcPr>
          <w:p w14:paraId="362B7A54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D00C20E" w14:textId="2B8EB7AC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1216F3F" w14:textId="54981BC6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AB5ADC2" w14:textId="6E3A7B46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D7DE92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702B85B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73F64F56" w14:textId="5182CA78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90BAB9F" w14:textId="130E355A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lastRenderedPageBreak/>
              <w:t>3.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19E4BF7" w14:textId="60CBA0E2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nuo 500 iki 2000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6ED1C9CC" w14:textId="05BDE054" w:rsidTr="00680EF8">
        <w:trPr>
          <w:trHeight w:val="20"/>
        </w:trPr>
        <w:tc>
          <w:tcPr>
            <w:tcW w:w="683" w:type="dxa"/>
            <w:hideMark/>
          </w:tcPr>
          <w:p w14:paraId="4B4E8D9A" w14:textId="766E279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3.1.</w:t>
            </w:r>
          </w:p>
        </w:tc>
        <w:tc>
          <w:tcPr>
            <w:tcW w:w="4132" w:type="dxa"/>
            <w:hideMark/>
          </w:tcPr>
          <w:p w14:paraId="1F9B346C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2036E728" w14:textId="5F024084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754EADCA" w14:textId="3301435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666E0A6D" w14:textId="380500ED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692F51B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053BC6C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EC4758E" w14:textId="444D0F71" w:rsidTr="00680EF8">
        <w:trPr>
          <w:trHeight w:val="20"/>
        </w:trPr>
        <w:tc>
          <w:tcPr>
            <w:tcW w:w="683" w:type="dxa"/>
            <w:hideMark/>
          </w:tcPr>
          <w:p w14:paraId="013791C5" w14:textId="339BB802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3.2.</w:t>
            </w:r>
          </w:p>
        </w:tc>
        <w:tc>
          <w:tcPr>
            <w:tcW w:w="4132" w:type="dxa"/>
            <w:hideMark/>
          </w:tcPr>
          <w:p w14:paraId="4BDFF361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988AEA6" w14:textId="51DB844D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BA0F683" w14:textId="3EACA720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91DE21F" w14:textId="52811FC5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A7893A1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5B563DFD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66187998" w14:textId="66EB4CBB" w:rsidTr="00680EF8">
        <w:trPr>
          <w:trHeight w:val="20"/>
        </w:trPr>
        <w:tc>
          <w:tcPr>
            <w:tcW w:w="683" w:type="dxa"/>
            <w:hideMark/>
          </w:tcPr>
          <w:p w14:paraId="51DEC258" w14:textId="2B81E08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3.3.</w:t>
            </w:r>
          </w:p>
        </w:tc>
        <w:tc>
          <w:tcPr>
            <w:tcW w:w="4132" w:type="dxa"/>
            <w:hideMark/>
          </w:tcPr>
          <w:p w14:paraId="69D28A40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4D0EA2C0" w14:textId="671AAF1B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5867000" w14:textId="5632E7A4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1837815" w14:textId="0094594F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BA28D6E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BEB7E2B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14D01E8F" w14:textId="203B1CB3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53FDA4BE" w14:textId="1AC862CE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4.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16C8C517" w14:textId="7EE7F130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nuo 2000 iki 5000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709FDC15" w14:textId="71CE3267" w:rsidTr="00680EF8">
        <w:trPr>
          <w:trHeight w:val="20"/>
        </w:trPr>
        <w:tc>
          <w:tcPr>
            <w:tcW w:w="683" w:type="dxa"/>
            <w:hideMark/>
          </w:tcPr>
          <w:p w14:paraId="0F310C60" w14:textId="5DE84E6B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4.1.</w:t>
            </w:r>
          </w:p>
        </w:tc>
        <w:tc>
          <w:tcPr>
            <w:tcW w:w="4132" w:type="dxa"/>
            <w:hideMark/>
          </w:tcPr>
          <w:p w14:paraId="67B469BB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0F49273E" w14:textId="44A79D28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0473361E" w14:textId="00DED74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2EFC00A" w14:textId="4804F2A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2A720BD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E709487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34B079BA" w14:textId="36728FCF" w:rsidTr="00680EF8">
        <w:trPr>
          <w:trHeight w:val="20"/>
        </w:trPr>
        <w:tc>
          <w:tcPr>
            <w:tcW w:w="683" w:type="dxa"/>
            <w:hideMark/>
          </w:tcPr>
          <w:p w14:paraId="3FCB0146" w14:textId="655670C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4.2.</w:t>
            </w:r>
          </w:p>
        </w:tc>
        <w:tc>
          <w:tcPr>
            <w:tcW w:w="4132" w:type="dxa"/>
            <w:hideMark/>
          </w:tcPr>
          <w:p w14:paraId="69FCA6C8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C972405" w14:textId="05EB922C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D4D93BA" w14:textId="08163CC2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4294473" w14:textId="7FF57F01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E33CF9C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403CD9E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28FC00D3" w14:textId="19FFA9D6" w:rsidTr="00680EF8">
        <w:trPr>
          <w:trHeight w:val="20"/>
        </w:trPr>
        <w:tc>
          <w:tcPr>
            <w:tcW w:w="683" w:type="dxa"/>
            <w:hideMark/>
          </w:tcPr>
          <w:p w14:paraId="713A972E" w14:textId="277BF923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4.3.</w:t>
            </w:r>
          </w:p>
        </w:tc>
        <w:tc>
          <w:tcPr>
            <w:tcW w:w="4132" w:type="dxa"/>
            <w:hideMark/>
          </w:tcPr>
          <w:p w14:paraId="6FC6ABE8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3BDC836" w14:textId="4BCBEF81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2B68CDF" w14:textId="34854D81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04704E8" w14:textId="58259300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F93ED1B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0233799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3D9FB8F9" w14:textId="48B6C93C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66B8629C" w14:textId="42FDC3E2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5.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752F105" w14:textId="231CBEA4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nuo 5000 iki 10000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32607BCD" w14:textId="569919EF" w:rsidTr="00680EF8">
        <w:trPr>
          <w:trHeight w:val="20"/>
        </w:trPr>
        <w:tc>
          <w:tcPr>
            <w:tcW w:w="683" w:type="dxa"/>
            <w:hideMark/>
          </w:tcPr>
          <w:p w14:paraId="3387FF73" w14:textId="71B58A60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5.1.</w:t>
            </w:r>
          </w:p>
        </w:tc>
        <w:tc>
          <w:tcPr>
            <w:tcW w:w="4132" w:type="dxa"/>
            <w:hideMark/>
          </w:tcPr>
          <w:p w14:paraId="035FB433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0990BEB4" w14:textId="454FB7A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0F0BF62" w14:textId="2CC8AC54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EEACAB8" w14:textId="2A056A38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06FF6EC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A84D923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417A31A9" w14:textId="52FA4EDC" w:rsidTr="00680EF8">
        <w:trPr>
          <w:trHeight w:val="20"/>
        </w:trPr>
        <w:tc>
          <w:tcPr>
            <w:tcW w:w="683" w:type="dxa"/>
            <w:hideMark/>
          </w:tcPr>
          <w:p w14:paraId="3A7A2690" w14:textId="1D0B3B29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5.2.</w:t>
            </w:r>
          </w:p>
        </w:tc>
        <w:tc>
          <w:tcPr>
            <w:tcW w:w="4132" w:type="dxa"/>
            <w:hideMark/>
          </w:tcPr>
          <w:p w14:paraId="7B2639E6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48839B9" w14:textId="0B46CC9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791B29C6" w14:textId="1E6D2D4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21E7A48" w14:textId="3CFBAEC9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45DE9F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7B037F1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99564A7" w14:textId="2DCB0648" w:rsidTr="00680EF8">
        <w:trPr>
          <w:trHeight w:val="20"/>
        </w:trPr>
        <w:tc>
          <w:tcPr>
            <w:tcW w:w="683" w:type="dxa"/>
            <w:hideMark/>
          </w:tcPr>
          <w:p w14:paraId="07CFE735" w14:textId="7AFF67E2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5.3.</w:t>
            </w:r>
          </w:p>
        </w:tc>
        <w:tc>
          <w:tcPr>
            <w:tcW w:w="4132" w:type="dxa"/>
            <w:hideMark/>
          </w:tcPr>
          <w:p w14:paraId="4DE58251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78C541C0" w14:textId="1854695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2786B45" w14:textId="0B8413E8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0B80E1C" w14:textId="5D6F224F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0020C0E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0BCD178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17BDB447" w14:textId="30035C2A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3434643" w14:textId="74403AE2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6. 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BF3754D" w14:textId="20CA6B54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PVPP - Patalpų valymo ir priežiūros paslauga (žr. techninės specifikacijos 7 sk.), kai užsakomo Objekto vidaus patalpų plotas 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virš 10000 m2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patalpų valymo dažnis: </w:t>
            </w:r>
          </w:p>
        </w:tc>
      </w:tr>
      <w:tr w:rsidR="009406D9" w:rsidRPr="00C82A31" w14:paraId="6BD04170" w14:textId="574D5DDC" w:rsidTr="00680EF8">
        <w:trPr>
          <w:trHeight w:val="20"/>
        </w:trPr>
        <w:tc>
          <w:tcPr>
            <w:tcW w:w="683" w:type="dxa"/>
            <w:hideMark/>
          </w:tcPr>
          <w:p w14:paraId="63B9D51E" w14:textId="1B3D612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6.1.</w:t>
            </w:r>
          </w:p>
        </w:tc>
        <w:tc>
          <w:tcPr>
            <w:tcW w:w="4132" w:type="dxa"/>
            <w:hideMark/>
          </w:tcPr>
          <w:p w14:paraId="6B31CB1E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704A3B53" w14:textId="19D98831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AD2E20D" w14:textId="6A27987C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3736F327" w14:textId="7BFE69A3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21ADE55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E16B549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A03C1A4" w14:textId="47C68130" w:rsidTr="00680EF8">
        <w:trPr>
          <w:trHeight w:val="20"/>
        </w:trPr>
        <w:tc>
          <w:tcPr>
            <w:tcW w:w="683" w:type="dxa"/>
            <w:hideMark/>
          </w:tcPr>
          <w:p w14:paraId="2F6B485F" w14:textId="0FE9865A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6.2.</w:t>
            </w:r>
          </w:p>
        </w:tc>
        <w:tc>
          <w:tcPr>
            <w:tcW w:w="4132" w:type="dxa"/>
            <w:hideMark/>
          </w:tcPr>
          <w:p w14:paraId="41C42088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C20C7D7" w14:textId="4729E87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09F530E" w14:textId="1F1C0308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6B4212A8" w14:textId="0C11BA12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0D29750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2556ED86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57FE835" w14:textId="23BA2B2F" w:rsidTr="00680EF8">
        <w:trPr>
          <w:trHeight w:val="20"/>
        </w:trPr>
        <w:tc>
          <w:tcPr>
            <w:tcW w:w="683" w:type="dxa"/>
            <w:hideMark/>
          </w:tcPr>
          <w:p w14:paraId="4D28616E" w14:textId="31A51890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6.3.</w:t>
            </w:r>
          </w:p>
        </w:tc>
        <w:tc>
          <w:tcPr>
            <w:tcW w:w="4132" w:type="dxa"/>
            <w:hideMark/>
          </w:tcPr>
          <w:p w14:paraId="212EA349" w14:textId="77777777" w:rsidR="009406D9" w:rsidRPr="00C82A31" w:rsidRDefault="009406D9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153AF7B2" w14:textId="137CD122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23D28C8" w14:textId="5A5009F1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F522E36" w14:textId="10AD101E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EC3B83E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817657E" w14:textId="77777777" w:rsidR="009406D9" w:rsidRPr="00C82A31" w:rsidRDefault="009406D9" w:rsidP="009406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65E153C7" w14:textId="44886CEC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6FC103F" w14:textId="25C67408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7.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40C776CC" w14:textId="10842F83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TVPP - Teritorijos valymo ir priežiūros paslauga (žr. techninės specifikacijos 8 sk.) vasaros sezono metu, kai užsakomo Objekto lauko teritorijos plotas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iki 5 arų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teritorijos valymo dažnis: </w:t>
            </w:r>
          </w:p>
        </w:tc>
      </w:tr>
      <w:tr w:rsidR="009406D9" w:rsidRPr="00C82A31" w14:paraId="2E3A6084" w14:textId="2057CE31" w:rsidTr="00680EF8">
        <w:trPr>
          <w:trHeight w:val="20"/>
        </w:trPr>
        <w:tc>
          <w:tcPr>
            <w:tcW w:w="683" w:type="dxa"/>
            <w:hideMark/>
          </w:tcPr>
          <w:p w14:paraId="1057DFB9" w14:textId="6223E5B5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7.1.</w:t>
            </w:r>
          </w:p>
        </w:tc>
        <w:tc>
          <w:tcPr>
            <w:tcW w:w="4132" w:type="dxa"/>
            <w:hideMark/>
          </w:tcPr>
          <w:p w14:paraId="162E7B4D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103CEA3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0BF18D55" w14:textId="260FD76B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CC7B172" w14:textId="5DD3EBF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3EF4BC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38DFB9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670D5174" w14:textId="27191129" w:rsidTr="00680EF8">
        <w:trPr>
          <w:trHeight w:val="20"/>
        </w:trPr>
        <w:tc>
          <w:tcPr>
            <w:tcW w:w="683" w:type="dxa"/>
            <w:hideMark/>
          </w:tcPr>
          <w:p w14:paraId="10957848" w14:textId="0DB7B6B1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7.2.</w:t>
            </w:r>
          </w:p>
        </w:tc>
        <w:tc>
          <w:tcPr>
            <w:tcW w:w="4132" w:type="dxa"/>
            <w:hideMark/>
          </w:tcPr>
          <w:p w14:paraId="51340AD7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5490CC2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51F492D0" w14:textId="38E77D1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EB11A91" w14:textId="48C7ED4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B5500D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7B4152F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205304CF" w14:textId="3A16A93D" w:rsidTr="00680EF8">
        <w:trPr>
          <w:trHeight w:val="20"/>
        </w:trPr>
        <w:tc>
          <w:tcPr>
            <w:tcW w:w="683" w:type="dxa"/>
            <w:hideMark/>
          </w:tcPr>
          <w:p w14:paraId="04FAAED4" w14:textId="4C8B917E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7.3.</w:t>
            </w:r>
          </w:p>
        </w:tc>
        <w:tc>
          <w:tcPr>
            <w:tcW w:w="4132" w:type="dxa"/>
            <w:hideMark/>
          </w:tcPr>
          <w:p w14:paraId="2011ACC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611DCC6B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F381051" w14:textId="5304C3C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34D6DF66" w14:textId="23B788B8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2451C1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2676D1E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06C87745" w14:textId="4DC875F9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BEC2F00" w14:textId="0F0C1319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8.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1E62B484" w14:textId="3A1F7EB2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TVPP - Teritorijos valymo ir priežiūros paslauga (žr. techninės specifikacijos 8 sk.) žiemos sezono metu, kai užsakomo Objekto lauko teritorijos plotas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iki 5 arų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teritorijos valymo dažnis:  </w:t>
            </w:r>
          </w:p>
        </w:tc>
      </w:tr>
      <w:tr w:rsidR="009406D9" w:rsidRPr="00C82A31" w14:paraId="2BD67B3D" w14:textId="593C7D06" w:rsidTr="00680EF8">
        <w:trPr>
          <w:trHeight w:val="20"/>
        </w:trPr>
        <w:tc>
          <w:tcPr>
            <w:tcW w:w="683" w:type="dxa"/>
            <w:hideMark/>
          </w:tcPr>
          <w:p w14:paraId="53943A01" w14:textId="21FC4B72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8.1.</w:t>
            </w:r>
          </w:p>
        </w:tc>
        <w:tc>
          <w:tcPr>
            <w:tcW w:w="4132" w:type="dxa"/>
            <w:hideMark/>
          </w:tcPr>
          <w:p w14:paraId="78820B1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2FF012DA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80FF02A" w14:textId="543D190C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67D533A" w14:textId="524C4D4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0EE94FD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095362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4F33C1FF" w14:textId="2D6CCFB9" w:rsidTr="00680EF8">
        <w:trPr>
          <w:trHeight w:val="20"/>
        </w:trPr>
        <w:tc>
          <w:tcPr>
            <w:tcW w:w="683" w:type="dxa"/>
            <w:hideMark/>
          </w:tcPr>
          <w:p w14:paraId="5E429805" w14:textId="251EE38E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8.2.</w:t>
            </w:r>
          </w:p>
        </w:tc>
        <w:tc>
          <w:tcPr>
            <w:tcW w:w="4132" w:type="dxa"/>
            <w:hideMark/>
          </w:tcPr>
          <w:p w14:paraId="3BCECEE2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7E3907E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02AE3D3" w14:textId="01FFAAA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872FC61" w14:textId="46F6B80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E48F03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269B471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9688753" w14:textId="6FDD2248" w:rsidTr="00680EF8">
        <w:trPr>
          <w:trHeight w:val="20"/>
        </w:trPr>
        <w:tc>
          <w:tcPr>
            <w:tcW w:w="683" w:type="dxa"/>
            <w:hideMark/>
          </w:tcPr>
          <w:p w14:paraId="0FA63C04" w14:textId="73A2599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8.3.</w:t>
            </w:r>
          </w:p>
        </w:tc>
        <w:tc>
          <w:tcPr>
            <w:tcW w:w="4132" w:type="dxa"/>
            <w:hideMark/>
          </w:tcPr>
          <w:p w14:paraId="775919E6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043927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B563665" w14:textId="1FC29316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5719AC2" w14:textId="4841CF82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24AC4B1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17923B0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4F3E6559" w14:textId="58A4D381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A1C70DE" w14:textId="4B162413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9.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4652CFA2" w14:textId="654C3ECA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TVPP - Teritorijos valymo ir priežiūros paslauga (žr. techninės specifikacijos 8 sk.) vasaros sezono metu, kai užsakomo Objekto lauko teritorijos plotas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virš 5 arų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, o teritorijos valymo dažnis: </w:t>
            </w:r>
          </w:p>
        </w:tc>
      </w:tr>
      <w:tr w:rsidR="009406D9" w:rsidRPr="00C82A31" w14:paraId="76AB1B47" w14:textId="74F6A7B0" w:rsidTr="00680EF8">
        <w:trPr>
          <w:trHeight w:val="20"/>
        </w:trPr>
        <w:tc>
          <w:tcPr>
            <w:tcW w:w="683" w:type="dxa"/>
            <w:hideMark/>
          </w:tcPr>
          <w:p w14:paraId="27C2EE83" w14:textId="5E6531F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9.1.</w:t>
            </w:r>
          </w:p>
        </w:tc>
        <w:tc>
          <w:tcPr>
            <w:tcW w:w="4132" w:type="dxa"/>
            <w:hideMark/>
          </w:tcPr>
          <w:p w14:paraId="7C44CFA2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76DE74F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F39C5A0" w14:textId="38641512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65F773E" w14:textId="048D362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76E89D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58C0DC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1ED0CF2" w14:textId="79455E2E" w:rsidTr="00680EF8">
        <w:trPr>
          <w:trHeight w:val="20"/>
        </w:trPr>
        <w:tc>
          <w:tcPr>
            <w:tcW w:w="683" w:type="dxa"/>
            <w:hideMark/>
          </w:tcPr>
          <w:p w14:paraId="1D425DA5" w14:textId="1101ABFB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9.2.</w:t>
            </w:r>
          </w:p>
        </w:tc>
        <w:tc>
          <w:tcPr>
            <w:tcW w:w="4132" w:type="dxa"/>
            <w:hideMark/>
          </w:tcPr>
          <w:p w14:paraId="160F3752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0C9F6FD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3F153C93" w14:textId="10C1B4E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CC1A620" w14:textId="72891A45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C0EE17C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53AF56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60A8F86F" w14:textId="052E37ED" w:rsidTr="00680EF8">
        <w:trPr>
          <w:trHeight w:val="20"/>
        </w:trPr>
        <w:tc>
          <w:tcPr>
            <w:tcW w:w="683" w:type="dxa"/>
            <w:hideMark/>
          </w:tcPr>
          <w:p w14:paraId="7E164A8B" w14:textId="603AA76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9.3.</w:t>
            </w:r>
          </w:p>
        </w:tc>
        <w:tc>
          <w:tcPr>
            <w:tcW w:w="4132" w:type="dxa"/>
            <w:hideMark/>
          </w:tcPr>
          <w:p w14:paraId="3836C443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2814225F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7775CCC" w14:textId="6840E2A8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92FC01F" w14:textId="724550F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7EA401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5924349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AF4AC8" w:rsidRPr="00C82A31" w14:paraId="706C288A" w14:textId="479A85F2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4D4FAADE" w14:textId="3D5E709E" w:rsidR="00AF4AC8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lastRenderedPageBreak/>
              <w:t> 10.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E1174AD" w14:textId="3911BA34" w:rsidR="00AF4AC8" w:rsidRPr="00C82A31" w:rsidRDefault="00AF4AC8" w:rsidP="009406D9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TVPP - Teritorijos valymo ir priežiūros paslauga (žr. techninės specifikacijos 8 sk.) žiemos sezono metu, kai užsakomo Objekto lauko teritorijos plotas</w:t>
            </w:r>
            <w:r w:rsidRPr="00C82A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virš 5 arų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, o teritorijos valymo dažnis: </w:t>
            </w:r>
          </w:p>
        </w:tc>
      </w:tr>
      <w:tr w:rsidR="009406D9" w:rsidRPr="00C82A31" w14:paraId="4BC87F32" w14:textId="14AAED64" w:rsidTr="00680EF8">
        <w:trPr>
          <w:trHeight w:val="20"/>
        </w:trPr>
        <w:tc>
          <w:tcPr>
            <w:tcW w:w="683" w:type="dxa"/>
            <w:hideMark/>
          </w:tcPr>
          <w:p w14:paraId="005C2628" w14:textId="2B02748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10.1.</w:t>
            </w:r>
          </w:p>
        </w:tc>
        <w:tc>
          <w:tcPr>
            <w:tcW w:w="4132" w:type="dxa"/>
            <w:hideMark/>
          </w:tcPr>
          <w:p w14:paraId="6A306EEC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F1C3BE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593247C2" w14:textId="58137949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8F7C493" w14:textId="78FE8A7B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43D393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C61D76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1E73872" w14:textId="55E50F08" w:rsidTr="00680EF8">
        <w:trPr>
          <w:trHeight w:val="20"/>
        </w:trPr>
        <w:tc>
          <w:tcPr>
            <w:tcW w:w="683" w:type="dxa"/>
            <w:hideMark/>
          </w:tcPr>
          <w:p w14:paraId="65C46BF1" w14:textId="79599418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10.2.</w:t>
            </w:r>
          </w:p>
        </w:tc>
        <w:tc>
          <w:tcPr>
            <w:tcW w:w="4132" w:type="dxa"/>
            <w:hideMark/>
          </w:tcPr>
          <w:p w14:paraId="3B6DE108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15EB9A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A0471DE" w14:textId="4A56F2B6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791085A" w14:textId="7E20C5F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1FA143C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F7E97B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F6D97A3" w14:textId="15443338" w:rsidTr="00680EF8">
        <w:trPr>
          <w:trHeight w:val="20"/>
        </w:trPr>
        <w:tc>
          <w:tcPr>
            <w:tcW w:w="683" w:type="dxa"/>
            <w:hideMark/>
          </w:tcPr>
          <w:p w14:paraId="2E6D4C20" w14:textId="1C53CD4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  <w:r w:rsidR="00AF4AC8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10.3.</w:t>
            </w:r>
          </w:p>
        </w:tc>
        <w:tc>
          <w:tcPr>
            <w:tcW w:w="4132" w:type="dxa"/>
            <w:hideMark/>
          </w:tcPr>
          <w:p w14:paraId="320E31E1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659C5ECD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3AEDC50D" w14:textId="0D6629FC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EAD50C0" w14:textId="04AA1EA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9FFA51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46DA8B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5B0EEB2" w14:textId="32DA8036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A5EFCBD" w14:textId="48A89BC7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11.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912C52A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Švaros palaikymo ir budėjimo paslauga (žr. techninės specifikacijos 9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5022A251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val./1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B9D0E5" w14:textId="047C4D5A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28FC85F" w14:textId="2365691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61069C8E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037556A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6568039F" w14:textId="0AD2B24C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FC1FDD9" w14:textId="1569E80F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12.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034703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Lauko langų generalinio valymo paslaugą (žr. techninės specifikacijos 10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06C17D32" w14:textId="2D8E95F0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EC95C5" w14:textId="15DD3B0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5A3A7FA8" w14:textId="2FB0349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114028C0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500ED44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CCECAB5" w14:textId="66C264F0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625FDB9A" w14:textId="0471AD68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13.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127891EB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Papildoma patalpų valymo ir priežiūros paslauga (žr. techninės specifikacijos 11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6829839" w14:textId="0B3DD079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B1690DB" w14:textId="595C084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3BC00CB5" w14:textId="632D3BC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51B44BDA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4AA72A1F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09CB5E9" w14:textId="1968BA8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443336E" w14:textId="4A8D3DC7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14.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118ED3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Kita papildoma paslauga (žr. techninės specifikacijos 12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4450F9F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val./1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19298A0" w14:textId="064E1C86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FF623CB" w14:textId="3AB67FB5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0C7EB5A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1C88F81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FA19920" w14:textId="20BD4EC1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6FB79CC" w14:textId="38A26F20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15.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187C4BE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Grindų vaškavimo paslauga (žr. techninės specifikacijos 13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3786049" w14:textId="74AC64FE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C12D763" w14:textId="5366CE5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9DDEF5F" w14:textId="7DA8E50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234D379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1983001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41907356" w14:textId="72CADBEF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57C6E76" w14:textId="49E938F7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16.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41A69F3A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Kilimų cheminio valymo paslauga (žr. techninės specifikacijos 14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0373F60" w14:textId="083D6464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2870E68" w14:textId="4BF9F76C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2407F07" w14:textId="2A063A5E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1F5601D1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B6457A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3F7CB17A" w14:textId="50D3C6CA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5DA57DDC" w14:textId="56EB3313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17.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30DA5609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Tekstilinių baldų cheminio valymo paslauga (žr. techninės specifikacijos 15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43236D70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sėdima vieta/1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12A372E" w14:textId="409292EF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B93C338" w14:textId="4F95CAD1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EB4F736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77E062D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18983A3" w14:textId="31ED92A8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DB16D83" w14:textId="4360CD9F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18.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0AC30C6A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Patalpų valymo po statybų (ar) rekonstrukcijos, (ar) remonto paslauga (žr. techninės specifikacijos 16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7BFFF78" w14:textId="3E254A34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BB88AF1" w14:textId="0DC61A39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1B70C35" w14:textId="521BC0F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65BF9C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021FF48D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05DFD214" w14:textId="6B1A7250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38BB6DF" w14:textId="629B5A7F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19.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71F33465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Papildoma grindų valymo paslauga (žr. techninės specifikacijos 17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A2DF28E" w14:textId="5AF40F5E" w:rsidR="00465592" w:rsidRPr="00C82A31" w:rsidRDefault="009406D9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FBEE403" w14:textId="12DDF42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93E2A4C" w14:textId="03E8BE6C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0E96BF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70A0449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320E9050" w14:textId="300631EB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68AF997" w14:textId="446FC5F6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20.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4C961C20" w14:textId="1D116F41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85x120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5C1E4A6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A6D72CB" w14:textId="10BDEB0C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3D9C252" w14:textId="67ED2C0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54007ED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78B5DF4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861B70" w:rsidRPr="00C82A31" w14:paraId="1CEA358F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78EAC382" w14:textId="0134CB92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21.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615B5C05" w14:textId="4C4F791E" w:rsidR="00861B70" w:rsidRPr="00C82A31" w:rsidRDefault="00861B70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85x150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08E60728" w14:textId="21A230AC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BAD4D1D" w14:textId="77777777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2744B98" w14:textId="77777777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0284DC04" w14:textId="77777777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3DF9381B" w14:textId="77777777" w:rsidR="00861B70" w:rsidRPr="00C82A31" w:rsidRDefault="00861B70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CE2A723" w14:textId="24032592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3C32C38" w14:textId="7BF4A9DD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1845469" w14:textId="1FE659CE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85x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200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 xml:space="preserve">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6CA7018E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DF39461" w14:textId="48013CB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4902760" w14:textId="60EEE62D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9437B6C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7C519D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60007B58" w14:textId="42EA5E21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E32DFCE" w14:textId="5AA2ED3A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lastRenderedPageBreak/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0C09F81" w14:textId="630FE882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115x120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8B3DE26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5E19D1" w14:textId="4E8779A6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01141BE" w14:textId="72840A2E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113CF32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3429E88A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475552D2" w14:textId="48B1BB99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0D88BFB4" w14:textId="6CB9D86A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4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22F22F9" w14:textId="4DE8437B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115x150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55D8857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044624D" w14:textId="08C4C5B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7A7BDEA3" w14:textId="3E52C7B8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7D191C0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576B70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B54979D" w14:textId="1569AD56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F571C21" w14:textId="7689A166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5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3BDEEFA9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115x180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29CFFC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C0D9040" w14:textId="77E551D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7F638CA3" w14:textId="7FE10E0F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29173B8F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122B6BD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793FDF25" w14:textId="2975DFA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7496ADA" w14:textId="72849624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6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695211C" w14:textId="3DFE7276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Drėgmę-purvą sugeriančių kilimėlių paslauga, kai kilimėlio dydis 115x200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2240903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B7A89C3" w14:textId="7BB2FFA5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703D73B" w14:textId="33811FF0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964C0AA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A11CCBB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38465001" w14:textId="53CAFF7F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26080C9" w14:textId="5EDEDE0B" w:rsidR="00AF4AC8" w:rsidRPr="00C82A31" w:rsidRDefault="00AF4AC8" w:rsidP="00AF4A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7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6B3959B0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Papildoma teritorijos valymo ir priežiūros paslauga (žr. techninės specifikacijos 19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232976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aras/1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9E6CB3E" w14:textId="14A0EF4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60FE349" w14:textId="1D064565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A8F5897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DB899A8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6D9" w:rsidRPr="00C82A31" w14:paraId="5C047359" w14:textId="42FF9C72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C780436" w14:textId="3FE26C44" w:rsidR="00465592" w:rsidRPr="00C82A31" w:rsidRDefault="00AF4AC8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</w:t>
            </w:r>
            <w:r w:rsidR="00861B70"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8</w:t>
            </w: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3468142" w14:textId="77777777" w:rsidR="00465592" w:rsidRPr="00C82A31" w:rsidRDefault="00465592" w:rsidP="00A95760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Fasado valymo paslauga (žr. techninės specifikacijos 20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62D97B58" w14:textId="07232209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</w:t>
            </w:r>
            <w:r w:rsidR="00AF4AC8" w:rsidRPr="00C82A31">
              <w:rPr>
                <w:rFonts w:ascii="Times New Roman" w:eastAsia="Times New Roman" w:hAnsi="Times New Roman" w:cs="Times New Roman"/>
                <w:lang w:val="lt-LT" w:eastAsia="lt-LT"/>
              </w:rPr>
              <w:t>²</w:t>
            </w: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C5DCBEA" w14:textId="289E78D4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564ADE5" w14:textId="7D07A053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26FF485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321A6A4" w14:textId="77777777" w:rsidR="00465592" w:rsidRPr="00C82A31" w:rsidRDefault="00465592" w:rsidP="00A957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861B70" w:rsidRPr="00C82A31" w14:paraId="1F9526B5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0C24C520" w14:textId="074A4CBC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29.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79AB065B" w14:textId="4C371B33" w:rsidR="00861B70" w:rsidRPr="00C82A31" w:rsidRDefault="00861B70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311FD7EE" w14:textId="5BF86589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DAB9D81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BC621C0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6B098BF4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684AFB3C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861B70" w:rsidRPr="00C82A31" w14:paraId="033DBD65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5D547F08" w14:textId="666C7306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30.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0D9A2E05" w14:textId="31596100" w:rsidR="00861B70" w:rsidRPr="00C82A31" w:rsidRDefault="00861B70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6EE42FBC" w14:textId="635C24D0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30828CC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B11EA5C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69589380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061F8BAA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861B70" w:rsidRPr="00C82A31" w14:paraId="1C059BC7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22CF7D8A" w14:textId="58A55A5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31.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0D0FEEA7" w14:textId="0C9CD2A2" w:rsidR="00861B70" w:rsidRPr="00C82A31" w:rsidRDefault="00861B70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37433624" w14:textId="60FD3CEA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880C2C5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EBCC22D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5A72248B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67F0CD6C" w14:textId="77777777" w:rsidR="00861B70" w:rsidRPr="00C82A31" w:rsidRDefault="00861B70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0DE" w:rsidRPr="00C82A31" w14:paraId="720D2AE6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10E52DEA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431F1E3C" w14:textId="5DFDE07E" w:rsidR="009400DE" w:rsidRPr="00C82A31" w:rsidRDefault="009400DE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i/>
                <w:iCs/>
                <w:color w:val="000000"/>
                <w:lang w:val="lt-LT" w:eastAsia="lt-LT"/>
              </w:rPr>
              <w:t>papildomos paslaugos (įrašyti)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1BD7AE6E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C4B6224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3300D10D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4160AE9F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3517EDDE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0DE" w:rsidRPr="00C82A31" w14:paraId="792CEAE1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6C80811B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18E5DF0C" w14:textId="6F9A2041" w:rsidR="009400DE" w:rsidRPr="00C82A31" w:rsidRDefault="009400DE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i/>
                <w:iCs/>
                <w:color w:val="000000"/>
                <w:lang w:val="lt-LT" w:eastAsia="lt-LT"/>
              </w:rPr>
              <w:t>Generalinio valymo preliminarios datos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45AA9B1D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D0D7383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8154979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73B07B79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547DCCF6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9400DE" w:rsidRPr="00C82A31" w14:paraId="69C8E52B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56B2792E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17DFADB5" w14:textId="06D45FB1" w:rsidR="009400DE" w:rsidRPr="00C82A31" w:rsidRDefault="009400DE" w:rsidP="009400DE">
            <w:pP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eastAsia="Times New Roman" w:hAnsi="Times New Roman" w:cs="Times New Roman"/>
                <w:i/>
                <w:iCs/>
                <w:color w:val="000000"/>
                <w:lang w:val="lt-LT" w:eastAsia="lt-LT"/>
              </w:rPr>
              <w:t>Lauko langų generalinio valymo datos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7B17C3FB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9C65C1C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9C8759D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0A54E0E7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7544C1BA" w14:textId="77777777" w:rsidR="009400DE" w:rsidRPr="00C82A31" w:rsidRDefault="009400DE" w:rsidP="009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372741" w:rsidRPr="00C82A31" w14:paraId="1BB659C1" w14:textId="77777777" w:rsidTr="00372741">
        <w:trPr>
          <w:trHeight w:val="20"/>
        </w:trPr>
        <w:tc>
          <w:tcPr>
            <w:tcW w:w="10055" w:type="dxa"/>
            <w:gridSpan w:val="5"/>
            <w:vAlign w:val="center"/>
          </w:tcPr>
          <w:p w14:paraId="495EC689" w14:textId="04E89C87" w:rsidR="00372741" w:rsidRPr="00C82A31" w:rsidRDefault="00372741" w:rsidP="0037274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>Viso EUR be PVM</w:t>
            </w:r>
          </w:p>
        </w:tc>
        <w:tc>
          <w:tcPr>
            <w:tcW w:w="1921" w:type="dxa"/>
            <w:noWrap/>
          </w:tcPr>
          <w:p w14:paraId="53F356E0" w14:textId="5213F6DB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</w:tcPr>
          <w:p w14:paraId="3958B8CD" w14:textId="77777777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372741" w:rsidRPr="00C82A31" w14:paraId="4D0920BE" w14:textId="77777777" w:rsidTr="000164FD">
        <w:trPr>
          <w:trHeight w:val="20"/>
        </w:trPr>
        <w:tc>
          <w:tcPr>
            <w:tcW w:w="10055" w:type="dxa"/>
            <w:gridSpan w:val="5"/>
            <w:vAlign w:val="bottom"/>
          </w:tcPr>
          <w:p w14:paraId="037E215C" w14:textId="6AC9A0F6" w:rsidR="00372741" w:rsidRPr="00C82A31" w:rsidRDefault="00372741" w:rsidP="0037274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>PVM 21%</w:t>
            </w:r>
          </w:p>
        </w:tc>
        <w:tc>
          <w:tcPr>
            <w:tcW w:w="1921" w:type="dxa"/>
            <w:noWrap/>
          </w:tcPr>
          <w:p w14:paraId="18D27C73" w14:textId="62F213A9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</w:tcPr>
          <w:p w14:paraId="5DFCF9D4" w14:textId="77777777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372741" w:rsidRPr="00C82A31" w14:paraId="7ACA4446" w14:textId="77777777" w:rsidTr="00F55E4E">
        <w:trPr>
          <w:trHeight w:val="20"/>
        </w:trPr>
        <w:tc>
          <w:tcPr>
            <w:tcW w:w="10055" w:type="dxa"/>
            <w:gridSpan w:val="5"/>
            <w:vAlign w:val="center"/>
          </w:tcPr>
          <w:p w14:paraId="3034D487" w14:textId="5430E6DE" w:rsidR="00372741" w:rsidRPr="00C82A31" w:rsidRDefault="00372741" w:rsidP="00372741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C82A31">
              <w:rPr>
                <w:rFonts w:ascii="Times New Roman" w:hAnsi="Times New Roman" w:cs="Times New Roman"/>
                <w:lang w:val="lt-LT"/>
              </w:rPr>
              <w:t>Viso EUR su PVM</w:t>
            </w:r>
          </w:p>
        </w:tc>
        <w:tc>
          <w:tcPr>
            <w:tcW w:w="1921" w:type="dxa"/>
            <w:noWrap/>
          </w:tcPr>
          <w:p w14:paraId="75CA10C9" w14:textId="7BE92E01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906" w:type="dxa"/>
          </w:tcPr>
          <w:p w14:paraId="63F2F5BD" w14:textId="77777777" w:rsidR="00372741" w:rsidRPr="00C82A31" w:rsidRDefault="00372741" w:rsidP="00372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</w:tbl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3261"/>
        <w:gridCol w:w="1420"/>
        <w:gridCol w:w="3241"/>
      </w:tblGrid>
      <w:tr w:rsidR="008471E0" w:rsidRPr="00FD0A5B" w14:paraId="099949C4" w14:textId="77777777" w:rsidTr="00C82A31">
        <w:trPr>
          <w:trHeight w:val="301"/>
          <w:jc w:val="center"/>
        </w:trPr>
        <w:tc>
          <w:tcPr>
            <w:tcW w:w="3261" w:type="dxa"/>
            <w:noWrap/>
            <w:vAlign w:val="bottom"/>
            <w:hideMark/>
          </w:tcPr>
          <w:p w14:paraId="71A3ACB4" w14:textId="77777777" w:rsidR="00372741" w:rsidRPr="00FD0A5B" w:rsidRDefault="00372741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  <w:p w14:paraId="50930D50" w14:textId="77777777" w:rsidR="00C82A31" w:rsidRPr="00FD0A5B" w:rsidRDefault="00C82A31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  <w:p w14:paraId="6E59234C" w14:textId="541BB5C6" w:rsidR="008471E0" w:rsidRPr="00FD0A5B" w:rsidRDefault="00AF7E8E" w:rsidP="00372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UŽSAKOVO</w:t>
            </w:r>
            <w:r w:rsidR="00372741"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</w:t>
            </w: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ATSTOVAS</w:t>
            </w:r>
          </w:p>
        </w:tc>
        <w:tc>
          <w:tcPr>
            <w:tcW w:w="1420" w:type="dxa"/>
            <w:noWrap/>
            <w:vAlign w:val="bottom"/>
            <w:hideMark/>
          </w:tcPr>
          <w:p w14:paraId="6CAC011C" w14:textId="77777777" w:rsidR="008471E0" w:rsidRPr="00FD0A5B" w:rsidRDefault="008471E0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noWrap/>
            <w:vAlign w:val="bottom"/>
          </w:tcPr>
          <w:p w14:paraId="1DB37B98" w14:textId="6423685C" w:rsidR="008471E0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TEIKĖJO</w:t>
            </w:r>
            <w:r w:rsidR="00372741"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ATSTOVAS</w:t>
            </w:r>
          </w:p>
        </w:tc>
      </w:tr>
      <w:tr w:rsidR="008471E0" w:rsidRPr="00FD0A5B" w14:paraId="6A4E08F2" w14:textId="77777777" w:rsidTr="00C82A31">
        <w:trPr>
          <w:trHeight w:val="30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Pr="00FD0A5B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14:paraId="6665BCD5" w14:textId="77777777" w:rsidR="008471E0" w:rsidRPr="00FD0A5B" w:rsidRDefault="008471E0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A32DC" w14:textId="1A740DA3" w:rsidR="008471E0" w:rsidRPr="00FD0A5B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7D380A" w:rsidRPr="00FD0A5B" w14:paraId="7ABE5ED6" w14:textId="77777777" w:rsidTr="00C82A31">
        <w:trPr>
          <w:trHeight w:val="301"/>
          <w:jc w:val="center"/>
        </w:trPr>
        <w:tc>
          <w:tcPr>
            <w:tcW w:w="3261" w:type="dxa"/>
            <w:noWrap/>
            <w:vAlign w:val="bottom"/>
            <w:hideMark/>
          </w:tcPr>
          <w:p w14:paraId="4EBA22C0" w14:textId="77777777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(parašas)</w:t>
            </w:r>
          </w:p>
        </w:tc>
        <w:tc>
          <w:tcPr>
            <w:tcW w:w="1420" w:type="dxa"/>
            <w:noWrap/>
            <w:vAlign w:val="bottom"/>
            <w:hideMark/>
          </w:tcPr>
          <w:p w14:paraId="55D3FCBC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noWrap/>
            <w:vAlign w:val="bottom"/>
          </w:tcPr>
          <w:p w14:paraId="4093A219" w14:textId="1A991789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(parašas)</w:t>
            </w:r>
          </w:p>
        </w:tc>
      </w:tr>
      <w:tr w:rsidR="007D380A" w:rsidRPr="00FD0A5B" w14:paraId="55BB5221" w14:textId="77777777" w:rsidTr="00C82A31">
        <w:trPr>
          <w:trHeight w:val="30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7D380A" w:rsidRPr="00FD0A5B" w:rsidRDefault="007D380A" w:rsidP="007D3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14:paraId="389229A0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3A3AF" w14:textId="17193509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7D380A" w:rsidRPr="00FD0A5B" w14:paraId="16235C3F" w14:textId="77777777" w:rsidTr="00C82A31">
        <w:trPr>
          <w:trHeight w:val="301"/>
          <w:jc w:val="center"/>
        </w:trPr>
        <w:tc>
          <w:tcPr>
            <w:tcW w:w="3261" w:type="dxa"/>
            <w:noWrap/>
            <w:vAlign w:val="bottom"/>
            <w:hideMark/>
          </w:tcPr>
          <w:p w14:paraId="0E4AA8DD" w14:textId="77777777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lastRenderedPageBreak/>
              <w:t>(vardas, pavardė)</w:t>
            </w:r>
          </w:p>
        </w:tc>
        <w:tc>
          <w:tcPr>
            <w:tcW w:w="1420" w:type="dxa"/>
            <w:noWrap/>
            <w:vAlign w:val="bottom"/>
            <w:hideMark/>
          </w:tcPr>
          <w:p w14:paraId="613CD6D6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noWrap/>
            <w:vAlign w:val="bottom"/>
          </w:tcPr>
          <w:p w14:paraId="760AC48D" w14:textId="7643DE9E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(vardas, pavardė)</w:t>
            </w:r>
          </w:p>
        </w:tc>
      </w:tr>
      <w:tr w:rsidR="007D380A" w:rsidRPr="00FD0A5B" w14:paraId="687116AB" w14:textId="77777777" w:rsidTr="00C82A31">
        <w:trPr>
          <w:trHeight w:val="30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7D380A" w:rsidRPr="00FD0A5B" w:rsidRDefault="007D380A" w:rsidP="007D3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14:paraId="5E047C3F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1F64F6" w14:textId="3D146439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7D380A" w:rsidRPr="00FD0A5B" w14:paraId="4F617F6C" w14:textId="77777777" w:rsidTr="00C82A31">
        <w:trPr>
          <w:trHeight w:val="301"/>
          <w:jc w:val="center"/>
        </w:trPr>
        <w:tc>
          <w:tcPr>
            <w:tcW w:w="3261" w:type="dxa"/>
            <w:noWrap/>
            <w:vAlign w:val="bottom"/>
            <w:hideMark/>
          </w:tcPr>
          <w:p w14:paraId="557F8E23" w14:textId="77777777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(pareigos)</w:t>
            </w:r>
          </w:p>
        </w:tc>
        <w:tc>
          <w:tcPr>
            <w:tcW w:w="1420" w:type="dxa"/>
            <w:noWrap/>
            <w:vAlign w:val="bottom"/>
            <w:hideMark/>
          </w:tcPr>
          <w:p w14:paraId="197CC3C3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noWrap/>
            <w:vAlign w:val="bottom"/>
          </w:tcPr>
          <w:p w14:paraId="626ECAA8" w14:textId="7DC1F5D0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(pareigos)</w:t>
            </w:r>
          </w:p>
        </w:tc>
      </w:tr>
      <w:tr w:rsidR="007D380A" w:rsidRPr="00FD0A5B" w14:paraId="5E89DFD3" w14:textId="77777777" w:rsidTr="00C82A31">
        <w:trPr>
          <w:trHeight w:val="30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7D380A" w:rsidRPr="00FD0A5B" w:rsidRDefault="007D380A" w:rsidP="007D3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14:paraId="55E8080D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9CCFD" w14:textId="5255C343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7D380A" w:rsidRPr="00FD0A5B" w14:paraId="268B11E5" w14:textId="77777777" w:rsidTr="00C82A31">
        <w:trPr>
          <w:trHeight w:val="301"/>
          <w:jc w:val="center"/>
        </w:trPr>
        <w:tc>
          <w:tcPr>
            <w:tcW w:w="3261" w:type="dxa"/>
            <w:noWrap/>
            <w:vAlign w:val="bottom"/>
            <w:hideMark/>
          </w:tcPr>
          <w:p w14:paraId="6A5C7A4A" w14:textId="77777777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(data)</w:t>
            </w:r>
          </w:p>
        </w:tc>
        <w:tc>
          <w:tcPr>
            <w:tcW w:w="1420" w:type="dxa"/>
            <w:noWrap/>
            <w:vAlign w:val="bottom"/>
            <w:hideMark/>
          </w:tcPr>
          <w:p w14:paraId="78CC6483" w14:textId="77777777" w:rsidR="007D380A" w:rsidRPr="00FD0A5B" w:rsidRDefault="007D380A" w:rsidP="007D380A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41" w:type="dxa"/>
            <w:noWrap/>
            <w:vAlign w:val="bottom"/>
          </w:tcPr>
          <w:p w14:paraId="5438EA8D" w14:textId="44A7F705" w:rsidR="007D380A" w:rsidRPr="00FD0A5B" w:rsidRDefault="007D380A" w:rsidP="007D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D0A5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lt-LT"/>
              </w:rPr>
              <w:t>(data)</w:t>
            </w:r>
          </w:p>
        </w:tc>
      </w:tr>
    </w:tbl>
    <w:p w14:paraId="403A3C88" w14:textId="77777777" w:rsidR="00011527" w:rsidRPr="00C82A31" w:rsidRDefault="00011527" w:rsidP="003E01F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011527" w:rsidRPr="00C82A31" w:rsidSect="00465592">
      <w:headerReference w:type="default" r:id="rId11"/>
      <w:pgSz w:w="15840" w:h="12240" w:orient="landscape"/>
      <w:pgMar w:top="1440" w:right="814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1C0A" w14:textId="77777777" w:rsidR="009951C9" w:rsidRDefault="009951C9" w:rsidP="00F13160">
      <w:pPr>
        <w:spacing w:after="0" w:line="240" w:lineRule="auto"/>
      </w:pPr>
      <w:r>
        <w:separator/>
      </w:r>
    </w:p>
  </w:endnote>
  <w:endnote w:type="continuationSeparator" w:id="0">
    <w:p w14:paraId="56564EF9" w14:textId="77777777" w:rsidR="009951C9" w:rsidRDefault="009951C9" w:rsidP="00F1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FF7C" w14:textId="77777777" w:rsidR="009951C9" w:rsidRDefault="009951C9" w:rsidP="00F13160">
      <w:pPr>
        <w:spacing w:after="0" w:line="240" w:lineRule="auto"/>
      </w:pPr>
      <w:r>
        <w:separator/>
      </w:r>
    </w:p>
  </w:footnote>
  <w:footnote w:type="continuationSeparator" w:id="0">
    <w:p w14:paraId="44F7B991" w14:textId="77777777" w:rsidR="009951C9" w:rsidRDefault="009951C9" w:rsidP="00F13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D5E5" w14:textId="0A10A987" w:rsidR="00C82A31" w:rsidRPr="00C82A31" w:rsidRDefault="00C82A31" w:rsidP="00C82A31">
    <w:pPr>
      <w:pStyle w:val="Antrats"/>
      <w:jc w:val="right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lang w:val="lt-LT"/>
      </w:rPr>
      <w:t>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266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05EC8"/>
    <w:rsid w:val="00010832"/>
    <w:rsid w:val="00011527"/>
    <w:rsid w:val="00034AF1"/>
    <w:rsid w:val="00053126"/>
    <w:rsid w:val="000C52BC"/>
    <w:rsid w:val="000E08A1"/>
    <w:rsid w:val="000E132D"/>
    <w:rsid w:val="00114AF8"/>
    <w:rsid w:val="001819AF"/>
    <w:rsid w:val="00195412"/>
    <w:rsid w:val="0025461B"/>
    <w:rsid w:val="0025700A"/>
    <w:rsid w:val="00294F08"/>
    <w:rsid w:val="00334886"/>
    <w:rsid w:val="00372741"/>
    <w:rsid w:val="003810C1"/>
    <w:rsid w:val="003E01F4"/>
    <w:rsid w:val="00424C57"/>
    <w:rsid w:val="00465592"/>
    <w:rsid w:val="00490D59"/>
    <w:rsid w:val="004A1A8B"/>
    <w:rsid w:val="004C0FC9"/>
    <w:rsid w:val="004F4BC9"/>
    <w:rsid w:val="00522064"/>
    <w:rsid w:val="0054493C"/>
    <w:rsid w:val="005F574D"/>
    <w:rsid w:val="00671A74"/>
    <w:rsid w:val="006752C5"/>
    <w:rsid w:val="00680519"/>
    <w:rsid w:val="00680EF8"/>
    <w:rsid w:val="006B13EE"/>
    <w:rsid w:val="006D6191"/>
    <w:rsid w:val="007049A7"/>
    <w:rsid w:val="00705933"/>
    <w:rsid w:val="00742FD6"/>
    <w:rsid w:val="007C269D"/>
    <w:rsid w:val="007D380A"/>
    <w:rsid w:val="007F2A85"/>
    <w:rsid w:val="008216C3"/>
    <w:rsid w:val="00824682"/>
    <w:rsid w:val="008471E0"/>
    <w:rsid w:val="00861B70"/>
    <w:rsid w:val="008D7C72"/>
    <w:rsid w:val="008F37F9"/>
    <w:rsid w:val="00904868"/>
    <w:rsid w:val="009378E9"/>
    <w:rsid w:val="009400DE"/>
    <w:rsid w:val="009406D9"/>
    <w:rsid w:val="009543A4"/>
    <w:rsid w:val="0096661A"/>
    <w:rsid w:val="009951C9"/>
    <w:rsid w:val="009965F7"/>
    <w:rsid w:val="00997931"/>
    <w:rsid w:val="009A4A3E"/>
    <w:rsid w:val="00A16844"/>
    <w:rsid w:val="00A8590D"/>
    <w:rsid w:val="00A95760"/>
    <w:rsid w:val="00AD4B8E"/>
    <w:rsid w:val="00AD5149"/>
    <w:rsid w:val="00AF4AC8"/>
    <w:rsid w:val="00AF7E8E"/>
    <w:rsid w:val="00B07C70"/>
    <w:rsid w:val="00B45242"/>
    <w:rsid w:val="00C41A44"/>
    <w:rsid w:val="00C82A31"/>
    <w:rsid w:val="00C92F24"/>
    <w:rsid w:val="00CA6F2D"/>
    <w:rsid w:val="00CB0CE2"/>
    <w:rsid w:val="00CE5DE7"/>
    <w:rsid w:val="00CE5FA7"/>
    <w:rsid w:val="00D04DD6"/>
    <w:rsid w:val="00D8484A"/>
    <w:rsid w:val="00DF70A7"/>
    <w:rsid w:val="00E2352D"/>
    <w:rsid w:val="00E67AF3"/>
    <w:rsid w:val="00E81A63"/>
    <w:rsid w:val="00F13160"/>
    <w:rsid w:val="00F13F6A"/>
    <w:rsid w:val="00F407A0"/>
    <w:rsid w:val="00F7234B"/>
    <w:rsid w:val="00FB486C"/>
    <w:rsid w:val="00FD0A5B"/>
    <w:rsid w:val="00F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70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3160"/>
  </w:style>
  <w:style w:type="paragraph" w:styleId="Porat">
    <w:name w:val="footer"/>
    <w:basedOn w:val="prastasis"/>
    <w:link w:val="Porat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3160"/>
  </w:style>
  <w:style w:type="paragraph" w:styleId="Pataisymai">
    <w:name w:val="Revision"/>
    <w:hidden/>
    <w:uiPriority w:val="99"/>
    <w:semiHidden/>
    <w:rsid w:val="00A16844"/>
    <w:pPr>
      <w:spacing w:after="0" w:line="240" w:lineRule="auto"/>
    </w:pPr>
  </w:style>
  <w:style w:type="table" w:styleId="Lentelstinklelisviesus">
    <w:name w:val="Grid Table Light"/>
    <w:basedOn w:val="prastojilentel"/>
    <w:uiPriority w:val="40"/>
    <w:rsid w:val="009406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saitas">
    <w:name w:val="Hyperlink"/>
    <w:basedOn w:val="Numatytasispastraiposriftas"/>
    <w:uiPriority w:val="99"/>
    <w:unhideWhenUsed/>
    <w:rsid w:val="0054493C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44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2.xml><?xml version="1.0" encoding="utf-8"?>
<ds:datastoreItem xmlns:ds="http://schemas.openxmlformats.org/officeDocument/2006/customXml" ds:itemID="{301B02F9-32F3-410E-A641-82DF0A09B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3521E-18FC-45C3-85A9-BC247B1B9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4540</Words>
  <Characters>2588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KUTNIAUSKIENĖ, Giedrė | Turto bankas</cp:lastModifiedBy>
  <cp:revision>10</cp:revision>
  <dcterms:created xsi:type="dcterms:W3CDTF">2026-05-14T08:30:00Z</dcterms:created>
  <dcterms:modified xsi:type="dcterms:W3CDTF">2026-06-09T05:02:00Z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